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D4C" w:rsidRPr="00E21D4C" w:rsidRDefault="00E21D4C" w:rsidP="00E21D4C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E21D4C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E21D4C" w:rsidRPr="00E21D4C" w:rsidRDefault="00E21D4C" w:rsidP="00E21D4C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E21D4C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E21D4C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E21D4C" w:rsidRPr="00E21D4C" w:rsidRDefault="00E21D4C" w:rsidP="00E21D4C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E21D4C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E21D4C" w:rsidRPr="00E21D4C" w:rsidRDefault="00E21D4C" w:rsidP="00E21D4C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E21D4C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E21D4C" w:rsidRPr="00E21D4C" w:rsidRDefault="00E21D4C" w:rsidP="00E21D4C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E21D4C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8E0C75" w:rsidRPr="008E0C75" w:rsidRDefault="008E0C75" w:rsidP="008E0C75">
      <w:pPr>
        <w:jc w:val="right"/>
        <w:rPr>
          <w:rFonts w:cs="Times New Roman"/>
          <w:sz w:val="28"/>
          <w:szCs w:val="28"/>
        </w:rPr>
      </w:pPr>
    </w:p>
    <w:p w:rsidR="008E0C75" w:rsidRPr="008E0C75" w:rsidRDefault="008E0C75" w:rsidP="008E0C75">
      <w:pPr>
        <w:jc w:val="right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8E0C75" w:rsidRPr="008E0C75" w:rsidTr="00347165">
        <w:trPr>
          <w:jc w:val="center"/>
        </w:trPr>
        <w:tc>
          <w:tcPr>
            <w:tcW w:w="3510" w:type="dxa"/>
          </w:tcPr>
          <w:p w:rsidR="008E0C75" w:rsidRPr="008E0C75" w:rsidRDefault="008E0C75" w:rsidP="008E0C7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0C75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8E0C75" w:rsidRPr="008E0C75" w:rsidRDefault="008E0C75" w:rsidP="008E0C7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8E0C75" w:rsidRPr="008E0C75" w:rsidRDefault="008E0C75" w:rsidP="008E0C7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0C75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8E0C75" w:rsidRPr="008E0C75" w:rsidRDefault="008E0C75" w:rsidP="008E0C75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8E0C75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8E0C75">
              <w:rPr>
                <w:color w:val="000000"/>
                <w:sz w:val="28"/>
                <w:szCs w:val="28"/>
              </w:rPr>
              <w:t xml:space="preserve"> «__» _____</w:t>
            </w:r>
            <w:r w:rsidRPr="008E0C75">
              <w:rPr>
                <w:color w:val="000000"/>
                <w:sz w:val="28"/>
                <w:szCs w:val="28"/>
              </w:rPr>
              <w:softHyphen/>
            </w:r>
            <w:r w:rsidRPr="008E0C75">
              <w:rPr>
                <w:color w:val="000000"/>
                <w:sz w:val="28"/>
                <w:szCs w:val="28"/>
              </w:rPr>
              <w:softHyphen/>
            </w:r>
            <w:r w:rsidRPr="008E0C75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8E0C75" w:rsidRPr="008E0C75" w:rsidRDefault="008E0C75" w:rsidP="008E0C75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8E0C75" w:rsidRPr="008E0C75" w:rsidRDefault="008E0C75" w:rsidP="008E0C75">
            <w:pPr>
              <w:jc w:val="right"/>
              <w:rPr>
                <w:rFonts w:cs="Times New Roman"/>
                <w:sz w:val="28"/>
                <w:szCs w:val="28"/>
              </w:rPr>
            </w:pPr>
            <w:r w:rsidRPr="008E0C75">
              <w:rPr>
                <w:rFonts w:cs="Times New Roman"/>
                <w:sz w:val="28"/>
                <w:szCs w:val="28"/>
              </w:rPr>
              <w:t>УТВЕРЖДАЮ:</w:t>
            </w:r>
          </w:p>
          <w:p w:rsidR="008E0C75" w:rsidRPr="008E0C75" w:rsidRDefault="008E0C75" w:rsidP="008E0C75">
            <w:pPr>
              <w:jc w:val="right"/>
              <w:rPr>
                <w:rFonts w:eastAsia="Calibri" w:cs="Times New Roman"/>
                <w:sz w:val="28"/>
                <w:szCs w:val="28"/>
              </w:rPr>
            </w:pPr>
            <w:r w:rsidRPr="008E0C75">
              <w:rPr>
                <w:rFonts w:cs="Times New Roman"/>
                <w:sz w:val="28"/>
                <w:szCs w:val="28"/>
              </w:rPr>
              <w:t>Директор МБУ ДО</w:t>
            </w:r>
          </w:p>
          <w:p w:rsidR="008E0C75" w:rsidRPr="008E0C75" w:rsidRDefault="008E0C75" w:rsidP="008E0C75">
            <w:pPr>
              <w:jc w:val="right"/>
              <w:rPr>
                <w:rFonts w:cs="Times New Roman"/>
                <w:sz w:val="28"/>
                <w:szCs w:val="28"/>
              </w:rPr>
            </w:pPr>
            <w:r w:rsidRPr="008E0C75">
              <w:rPr>
                <w:rFonts w:cs="Times New Roman"/>
                <w:sz w:val="28"/>
                <w:szCs w:val="28"/>
              </w:rPr>
              <w:t>ЦДТ «Детская академия»</w:t>
            </w:r>
          </w:p>
          <w:p w:rsidR="008E0C75" w:rsidRPr="008E0C75" w:rsidRDefault="008E0C75" w:rsidP="008E0C75">
            <w:pPr>
              <w:jc w:val="right"/>
              <w:rPr>
                <w:rFonts w:cs="Times New Roman"/>
                <w:sz w:val="28"/>
                <w:szCs w:val="28"/>
              </w:rPr>
            </w:pPr>
            <w:r w:rsidRPr="008E0C75">
              <w:rPr>
                <w:rFonts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8E0C75">
              <w:rPr>
                <w:rFonts w:cs="Times New Roman"/>
                <w:sz w:val="28"/>
                <w:szCs w:val="28"/>
              </w:rPr>
              <w:t>Насыбуллина</w:t>
            </w:r>
            <w:proofErr w:type="spellEnd"/>
          </w:p>
          <w:p w:rsidR="008E0C75" w:rsidRPr="008E0C75" w:rsidRDefault="008E0C75" w:rsidP="008E0C75">
            <w:pPr>
              <w:jc w:val="right"/>
              <w:rPr>
                <w:rFonts w:cs="Times New Roman"/>
                <w:sz w:val="28"/>
                <w:szCs w:val="28"/>
              </w:rPr>
            </w:pPr>
            <w:r w:rsidRPr="008E0C75">
              <w:rPr>
                <w:rFonts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8E0C75" w:rsidRPr="008E0C75" w:rsidRDefault="008E0C75" w:rsidP="008E0C75">
            <w:pPr>
              <w:jc w:val="right"/>
              <w:rPr>
                <w:rFonts w:cs="Times New Roman"/>
                <w:sz w:val="28"/>
                <w:szCs w:val="28"/>
              </w:rPr>
            </w:pPr>
          </w:p>
        </w:tc>
      </w:tr>
    </w:tbl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1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41585409"/>
      <w:r>
        <w:rPr>
          <w:rFonts w:ascii="Times New Roman" w:hAnsi="Times New Roman"/>
          <w:sz w:val="28"/>
          <w:szCs w:val="28"/>
        </w:rPr>
        <w:t>Рабочая</w:t>
      </w:r>
      <w:r w:rsidRPr="008E0C75">
        <w:rPr>
          <w:rFonts w:ascii="Times New Roman" w:hAnsi="Times New Roman"/>
          <w:sz w:val="28"/>
          <w:szCs w:val="28"/>
        </w:rPr>
        <w:t xml:space="preserve"> общеобразовательная общеразвивающая программа</w:t>
      </w:r>
      <w:bookmarkEnd w:id="0"/>
    </w:p>
    <w:p w:rsidR="008E0C75" w:rsidRPr="008E0C75" w:rsidRDefault="008E0C75" w:rsidP="008E0C75">
      <w:pPr>
        <w:jc w:val="center"/>
        <w:rPr>
          <w:rFonts w:cs="Times New Roman"/>
          <w:b/>
          <w:sz w:val="28"/>
          <w:szCs w:val="28"/>
        </w:rPr>
      </w:pPr>
    </w:p>
    <w:p w:rsidR="008E0C75" w:rsidRPr="008E0C75" w:rsidRDefault="008E0C75" w:rsidP="008E0C75">
      <w:pPr>
        <w:jc w:val="center"/>
        <w:rPr>
          <w:rFonts w:cs="Times New Roman"/>
          <w:b/>
          <w:sz w:val="28"/>
          <w:szCs w:val="28"/>
        </w:rPr>
      </w:pPr>
      <w:r w:rsidRPr="008E0C75">
        <w:rPr>
          <w:rFonts w:cs="Times New Roman"/>
          <w:b/>
          <w:sz w:val="28"/>
          <w:szCs w:val="28"/>
        </w:rPr>
        <w:t>Электронная музыка</w:t>
      </w:r>
    </w:p>
    <w:p w:rsidR="008E0C75" w:rsidRPr="008E0C75" w:rsidRDefault="008E0C75" w:rsidP="008E0C75">
      <w:pPr>
        <w:pStyle w:val="ab"/>
        <w:spacing w:after="0"/>
        <w:rPr>
          <w:b/>
          <w:sz w:val="28"/>
          <w:szCs w:val="28"/>
        </w:rPr>
      </w:pPr>
    </w:p>
    <w:p w:rsidR="008E0C75" w:rsidRPr="008E0C75" w:rsidRDefault="006021F0" w:rsidP="008E0C75">
      <w:pPr>
        <w:pStyle w:val="ab"/>
        <w:spacing w:after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8E0C75">
        <w:rPr>
          <w:b/>
          <w:sz w:val="28"/>
          <w:szCs w:val="28"/>
          <w:lang w:eastAsia="ar-SA"/>
        </w:rPr>
        <w:t>а</w:t>
      </w:r>
      <w:proofErr w:type="gramEnd"/>
      <w:r w:rsidR="008E0C75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8E0C75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8E0C75">
        <w:rPr>
          <w:b/>
          <w:sz w:val="28"/>
          <w:szCs w:val="28"/>
          <w:lang w:eastAsia="ar-SA"/>
        </w:rPr>
        <w:t xml:space="preserve"> </w:t>
      </w:r>
      <w:r w:rsidR="008E0C75" w:rsidRPr="00E202A7">
        <w:rPr>
          <w:b/>
          <w:sz w:val="28"/>
          <w:szCs w:val="28"/>
          <w:lang w:eastAsia="ar-SA"/>
        </w:rPr>
        <w:t>учебный год</w:t>
      </w:r>
    </w:p>
    <w:p w:rsidR="008E0C75" w:rsidRDefault="008E0C75" w:rsidP="008E0C75">
      <w:pPr>
        <w:pStyle w:val="ab"/>
        <w:spacing w:after="0"/>
        <w:ind w:hanging="243"/>
        <w:jc w:val="center"/>
        <w:rPr>
          <w:b/>
          <w:i/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8E0C75">
        <w:rPr>
          <w:b/>
          <w:i/>
          <w:sz w:val="28"/>
          <w:szCs w:val="28"/>
        </w:rPr>
        <w:t>Направленность:</w:t>
      </w:r>
      <w:r w:rsidRPr="008E0C75">
        <w:rPr>
          <w:i/>
          <w:spacing w:val="-12"/>
          <w:sz w:val="28"/>
          <w:szCs w:val="28"/>
        </w:rPr>
        <w:t xml:space="preserve"> </w:t>
      </w:r>
      <w:r w:rsidRPr="008E0C75">
        <w:rPr>
          <w:i/>
          <w:sz w:val="28"/>
          <w:szCs w:val="28"/>
        </w:rPr>
        <w:t xml:space="preserve">художественная </w:t>
      </w:r>
    </w:p>
    <w:p w:rsidR="008E0C75" w:rsidRPr="008E0C75" w:rsidRDefault="008E0C75" w:rsidP="008E0C75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D12EBA">
        <w:rPr>
          <w:b/>
          <w:sz w:val="28"/>
          <w:szCs w:val="28"/>
        </w:rPr>
        <w:t>Возраст обучающихся:</w:t>
      </w:r>
      <w:r w:rsidRPr="008E0C7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10-15</w:t>
      </w:r>
      <w:r w:rsidRPr="008E0C75">
        <w:rPr>
          <w:i/>
          <w:spacing w:val="2"/>
          <w:sz w:val="28"/>
          <w:szCs w:val="28"/>
        </w:rPr>
        <w:t xml:space="preserve"> </w:t>
      </w:r>
      <w:r w:rsidRPr="008E0C75">
        <w:rPr>
          <w:i/>
          <w:spacing w:val="-5"/>
          <w:sz w:val="28"/>
          <w:szCs w:val="28"/>
        </w:rPr>
        <w:t>лет</w:t>
      </w:r>
      <w:r w:rsidRPr="008E0C75">
        <w:rPr>
          <w:i/>
          <w:sz w:val="28"/>
          <w:szCs w:val="28"/>
        </w:rPr>
        <w:t xml:space="preserve"> </w:t>
      </w:r>
    </w:p>
    <w:p w:rsidR="008E0C75" w:rsidRDefault="008E0C75" w:rsidP="008E0C75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D12EBA">
        <w:rPr>
          <w:b/>
          <w:sz w:val="28"/>
          <w:szCs w:val="28"/>
        </w:rPr>
        <w:t>Срок реализации:</w:t>
      </w:r>
      <w:r w:rsidRPr="008E0C7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 год</w:t>
      </w:r>
    </w:p>
    <w:p w:rsidR="008E0C75" w:rsidRPr="008E0C75" w:rsidRDefault="008E0C75" w:rsidP="008E0C75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(Четвертый год обучения)</w:t>
      </w:r>
    </w:p>
    <w:p w:rsidR="008E0C75" w:rsidRPr="008E0C75" w:rsidRDefault="008E0C75" w:rsidP="008E0C75">
      <w:pPr>
        <w:pStyle w:val="ab"/>
        <w:spacing w:after="0"/>
        <w:jc w:val="center"/>
        <w:rPr>
          <w:i/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8E0C75" w:rsidRDefault="008E0C75" w:rsidP="008E0C75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E21D4C" w:rsidRPr="008E0C75" w:rsidRDefault="00E21D4C" w:rsidP="008E0C75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8E0C75" w:rsidRDefault="008E0C75" w:rsidP="008E0C75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8E0C75" w:rsidRDefault="008E0C75" w:rsidP="008E0C75">
      <w:pPr>
        <w:pStyle w:val="ab"/>
        <w:spacing w:after="0"/>
        <w:jc w:val="right"/>
        <w:rPr>
          <w:sz w:val="28"/>
          <w:szCs w:val="28"/>
        </w:rPr>
      </w:pPr>
      <w:r w:rsidRPr="008E0C75">
        <w:rPr>
          <w:sz w:val="28"/>
          <w:szCs w:val="28"/>
        </w:rPr>
        <w:t xml:space="preserve">Автор-составитель: </w:t>
      </w:r>
    </w:p>
    <w:p w:rsidR="0050787A" w:rsidRDefault="0050787A" w:rsidP="0050787A">
      <w:pPr>
        <w:pStyle w:val="ab"/>
        <w:spacing w:after="0"/>
        <w:ind w:left="-57" w:firstLine="219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Титова Анна Александровна, </w:t>
      </w:r>
    </w:p>
    <w:p w:rsidR="008E0C75" w:rsidRPr="008E0C75" w:rsidRDefault="008E0C75" w:rsidP="008E0C75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8E0C75">
        <w:rPr>
          <w:sz w:val="28"/>
          <w:szCs w:val="28"/>
        </w:rPr>
        <w:t>педагог</w:t>
      </w:r>
      <w:proofErr w:type="gramEnd"/>
      <w:r w:rsidRPr="008E0C75">
        <w:rPr>
          <w:sz w:val="28"/>
          <w:szCs w:val="28"/>
        </w:rPr>
        <w:t xml:space="preserve"> дополнительного</w:t>
      </w:r>
      <w:r w:rsidRPr="008E0C75">
        <w:rPr>
          <w:spacing w:val="-15"/>
          <w:sz w:val="28"/>
          <w:szCs w:val="28"/>
        </w:rPr>
        <w:t xml:space="preserve"> </w:t>
      </w:r>
      <w:r w:rsidRPr="008E0C75">
        <w:rPr>
          <w:sz w:val="28"/>
          <w:szCs w:val="28"/>
        </w:rPr>
        <w:t>образования</w:t>
      </w: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rPr>
          <w:sz w:val="28"/>
          <w:szCs w:val="28"/>
        </w:rPr>
      </w:pPr>
    </w:p>
    <w:p w:rsidR="008E0C75" w:rsidRDefault="008E0C75" w:rsidP="008E0C75">
      <w:pPr>
        <w:pStyle w:val="ab"/>
        <w:spacing w:after="0"/>
        <w:jc w:val="center"/>
        <w:rPr>
          <w:sz w:val="28"/>
          <w:szCs w:val="28"/>
        </w:rPr>
      </w:pPr>
    </w:p>
    <w:p w:rsidR="008E0C75" w:rsidRDefault="008E0C75" w:rsidP="008E0C75">
      <w:pPr>
        <w:pStyle w:val="ab"/>
        <w:spacing w:after="0"/>
        <w:jc w:val="center"/>
        <w:rPr>
          <w:sz w:val="28"/>
          <w:szCs w:val="28"/>
        </w:rPr>
      </w:pPr>
    </w:p>
    <w:p w:rsidR="008E0C75" w:rsidRPr="008E0C75" w:rsidRDefault="008E0C75" w:rsidP="008E0C75">
      <w:pPr>
        <w:pStyle w:val="ab"/>
        <w:spacing w:after="0"/>
        <w:jc w:val="center"/>
        <w:rPr>
          <w:sz w:val="28"/>
          <w:szCs w:val="28"/>
        </w:rPr>
        <w:sectPr w:rsidR="008E0C75" w:rsidRPr="008E0C75" w:rsidSect="008E0C75">
          <w:footerReference w:type="default" r:id="rId8"/>
          <w:pgSz w:w="11910" w:h="16840"/>
          <w:pgMar w:top="1040" w:right="540" w:bottom="1160" w:left="1400" w:header="720" w:footer="978" w:gutter="0"/>
          <w:pgNumType w:start="1"/>
          <w:cols w:space="720"/>
        </w:sectPr>
      </w:pPr>
      <w:r w:rsidRPr="008E0C75">
        <w:rPr>
          <w:sz w:val="28"/>
          <w:szCs w:val="28"/>
        </w:rPr>
        <w:t xml:space="preserve">г. Казань, </w:t>
      </w:r>
      <w:r>
        <w:rPr>
          <w:sz w:val="28"/>
          <w:szCs w:val="28"/>
        </w:rPr>
        <w:t>202</w:t>
      </w:r>
      <w:r w:rsidR="006021F0">
        <w:rPr>
          <w:sz w:val="28"/>
          <w:szCs w:val="28"/>
        </w:rPr>
        <w:t>1</w:t>
      </w:r>
    </w:p>
    <w:p w:rsidR="006F1920" w:rsidRPr="006F3763" w:rsidRDefault="00C82711" w:rsidP="008E0C75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Пояснительная записка</w:t>
      </w:r>
    </w:p>
    <w:p w:rsidR="003D74A7" w:rsidRPr="008E0C75" w:rsidRDefault="0052483B" w:rsidP="003D74A7">
      <w:pPr>
        <w:pStyle w:val="a9"/>
        <w:spacing w:after="0"/>
        <w:ind w:left="0" w:firstLine="570"/>
        <w:jc w:val="both"/>
        <w:rPr>
          <w:szCs w:val="24"/>
        </w:rPr>
      </w:pPr>
      <w:r w:rsidRPr="008E0C75">
        <w:rPr>
          <w:szCs w:val="24"/>
        </w:rPr>
        <w:t xml:space="preserve">На </w:t>
      </w:r>
      <w:r w:rsidR="00D1637B" w:rsidRPr="008E0C75">
        <w:rPr>
          <w:szCs w:val="24"/>
        </w:rPr>
        <w:t>четвертом</w:t>
      </w:r>
      <w:r w:rsidRPr="008E0C75">
        <w:rPr>
          <w:szCs w:val="24"/>
        </w:rPr>
        <w:t xml:space="preserve"> году обучения по программе «Электронная музыка» обучающиеся знакомятся с</w:t>
      </w:r>
      <w:r w:rsidR="00A14DB7" w:rsidRPr="008E0C75">
        <w:rPr>
          <w:szCs w:val="24"/>
        </w:rPr>
        <w:t>о</w:t>
      </w:r>
      <w:r w:rsidRPr="008E0C75">
        <w:rPr>
          <w:szCs w:val="24"/>
        </w:rPr>
        <w:t xml:space="preserve"> </w:t>
      </w:r>
      <w:r w:rsidR="00D1637B" w:rsidRPr="008E0C75">
        <w:rPr>
          <w:rFonts w:eastAsia="Times New Roman"/>
          <w:szCs w:val="24"/>
        </w:rPr>
        <w:t>стилевым и жанровым многообразием музыки</w:t>
      </w:r>
      <w:r w:rsidRPr="008E0C75">
        <w:rPr>
          <w:szCs w:val="24"/>
        </w:rPr>
        <w:t xml:space="preserve">: изучают </w:t>
      </w:r>
      <w:r w:rsidR="00D1637B" w:rsidRPr="008E0C75">
        <w:rPr>
          <w:szCs w:val="24"/>
        </w:rPr>
        <w:t>классическую академическую, народную, эстрадную музыку</w:t>
      </w:r>
      <w:r w:rsidR="003D74A7" w:rsidRPr="008E0C75">
        <w:rPr>
          <w:szCs w:val="24"/>
        </w:rPr>
        <w:t>.</w:t>
      </w:r>
      <w:r w:rsidR="009A7E04" w:rsidRPr="008E0C75">
        <w:rPr>
          <w:szCs w:val="24"/>
        </w:rPr>
        <w:t xml:space="preserve"> </w:t>
      </w:r>
      <w:r w:rsidRPr="008E0C75">
        <w:rPr>
          <w:bCs/>
          <w:szCs w:val="24"/>
        </w:rPr>
        <w:t xml:space="preserve">Обучающиеся </w:t>
      </w:r>
      <w:r w:rsidR="00D1637B" w:rsidRPr="008E0C75">
        <w:rPr>
          <w:bCs/>
          <w:szCs w:val="24"/>
        </w:rPr>
        <w:t xml:space="preserve">продолжают </w:t>
      </w:r>
      <w:r w:rsidRPr="008E0C75">
        <w:rPr>
          <w:bCs/>
          <w:szCs w:val="24"/>
        </w:rPr>
        <w:t>знаком</w:t>
      </w:r>
      <w:r w:rsidR="00D1637B" w:rsidRPr="008E0C75">
        <w:rPr>
          <w:bCs/>
          <w:szCs w:val="24"/>
        </w:rPr>
        <w:t>иться</w:t>
      </w:r>
      <w:r w:rsidRPr="008E0C75">
        <w:rPr>
          <w:bCs/>
          <w:szCs w:val="24"/>
        </w:rPr>
        <w:t xml:space="preserve"> с </w:t>
      </w:r>
      <w:r w:rsidR="003D74A7" w:rsidRPr="008E0C75">
        <w:rPr>
          <w:bCs/>
          <w:szCs w:val="24"/>
        </w:rPr>
        <w:t>основами аранжировки</w:t>
      </w:r>
      <w:r w:rsidRPr="008E0C75">
        <w:rPr>
          <w:bCs/>
          <w:szCs w:val="24"/>
        </w:rPr>
        <w:t xml:space="preserve">, </w:t>
      </w:r>
      <w:r w:rsidR="0079787B" w:rsidRPr="008E0C75">
        <w:rPr>
          <w:bCs/>
          <w:szCs w:val="24"/>
        </w:rPr>
        <w:t xml:space="preserve">учатся исполнять музыкальные произведения с использованием функций инструмента, осваивают виды творческого </w:t>
      </w:r>
      <w:proofErr w:type="spellStart"/>
      <w:r w:rsidR="0079787B" w:rsidRPr="008E0C75">
        <w:rPr>
          <w:bCs/>
          <w:szCs w:val="24"/>
        </w:rPr>
        <w:t>музицирования</w:t>
      </w:r>
      <w:proofErr w:type="spellEnd"/>
      <w:r w:rsidR="0079787B" w:rsidRPr="008E0C75">
        <w:rPr>
          <w:bCs/>
          <w:szCs w:val="24"/>
        </w:rPr>
        <w:t xml:space="preserve">.  </w:t>
      </w:r>
    </w:p>
    <w:p w:rsidR="001B448F" w:rsidRPr="008E0C75" w:rsidRDefault="0052483B" w:rsidP="0052483B">
      <w:pPr>
        <w:ind w:firstLine="570"/>
        <w:jc w:val="both"/>
        <w:rPr>
          <w:szCs w:val="24"/>
        </w:rPr>
      </w:pPr>
      <w:r w:rsidRPr="008E0C75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8E0C75">
        <w:rPr>
          <w:szCs w:val="24"/>
        </w:rPr>
        <w:t>Занятия</w:t>
      </w:r>
      <w:r w:rsidR="00740BE3" w:rsidRPr="008E0C75">
        <w:rPr>
          <w:szCs w:val="24"/>
        </w:rPr>
        <w:t xml:space="preserve"> проводятся 2 раза в неделю по 2 академических часа</w:t>
      </w:r>
      <w:r w:rsidR="008E0C75">
        <w:rPr>
          <w:szCs w:val="24"/>
        </w:rPr>
        <w:t xml:space="preserve">. </w:t>
      </w:r>
      <w:r w:rsidR="001B448F" w:rsidRPr="008E0C75">
        <w:rPr>
          <w:szCs w:val="24"/>
        </w:rPr>
        <w:t xml:space="preserve">Годовая учебная нагрузка – 144 часа. </w:t>
      </w:r>
      <w:r w:rsidRPr="008E0C75">
        <w:rPr>
          <w:szCs w:val="24"/>
        </w:rPr>
        <w:t xml:space="preserve">Возраст обучающихся </w:t>
      </w:r>
      <w:r w:rsidR="00EC2A2E" w:rsidRPr="008E0C75">
        <w:rPr>
          <w:szCs w:val="24"/>
        </w:rPr>
        <w:t>10</w:t>
      </w:r>
      <w:r w:rsidRPr="008E0C75">
        <w:rPr>
          <w:szCs w:val="24"/>
        </w:rPr>
        <w:t>-1</w:t>
      </w:r>
      <w:r w:rsidR="00EC2A2E" w:rsidRPr="008E0C75">
        <w:rPr>
          <w:szCs w:val="24"/>
        </w:rPr>
        <w:t>5</w:t>
      </w:r>
      <w:r w:rsidRPr="008E0C75">
        <w:rPr>
          <w:szCs w:val="24"/>
        </w:rPr>
        <w:t xml:space="preserve"> лет. </w:t>
      </w:r>
    </w:p>
    <w:p w:rsidR="008E0C75" w:rsidRDefault="0079787B" w:rsidP="003D74A7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Учебный 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3D74A7" w:rsidRDefault="008E0C75" w:rsidP="003D74A7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Ч</w:t>
      </w:r>
      <w:r w:rsidR="00D1637B">
        <w:rPr>
          <w:rFonts w:eastAsia="Calibri" w:cs="Times New Roman"/>
          <w:b/>
          <w:sz w:val="28"/>
          <w:szCs w:val="28"/>
        </w:rPr>
        <w:t>етверт</w:t>
      </w:r>
      <w:r>
        <w:rPr>
          <w:rFonts w:eastAsia="Calibri" w:cs="Times New Roman"/>
          <w:b/>
          <w:sz w:val="28"/>
          <w:szCs w:val="28"/>
        </w:rPr>
        <w:t>ый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 обучения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3"/>
        <w:gridCol w:w="2661"/>
        <w:gridCol w:w="1266"/>
        <w:gridCol w:w="1267"/>
        <w:gridCol w:w="1267"/>
        <w:gridCol w:w="1233"/>
        <w:gridCol w:w="1283"/>
      </w:tblGrid>
      <w:tr w:rsidR="009121B0" w:rsidRPr="008E0C75" w:rsidTr="00304FC3">
        <w:trPr>
          <w:cantSplit/>
          <w:trHeight w:val="287"/>
          <w:jc w:val="center"/>
        </w:trPr>
        <w:tc>
          <w:tcPr>
            <w:tcW w:w="593" w:type="dxa"/>
            <w:vMerge w:val="restart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r w:rsidRPr="008E0C75">
              <w:rPr>
                <w:iCs/>
                <w:szCs w:val="24"/>
              </w:rPr>
              <w:t>№</w:t>
            </w:r>
          </w:p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  <w:proofErr w:type="spellStart"/>
            <w:r w:rsidRPr="008E0C75">
              <w:rPr>
                <w:iCs/>
                <w:szCs w:val="24"/>
              </w:rPr>
              <w:t>п.п</w:t>
            </w:r>
            <w:proofErr w:type="spellEnd"/>
            <w:r w:rsidRPr="008E0C75">
              <w:rPr>
                <w:iCs/>
                <w:szCs w:val="24"/>
              </w:rPr>
              <w:t>.</w:t>
            </w:r>
          </w:p>
        </w:tc>
        <w:tc>
          <w:tcPr>
            <w:tcW w:w="2661" w:type="dxa"/>
            <w:vMerge w:val="restart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Темы занятий</w:t>
            </w:r>
          </w:p>
        </w:tc>
        <w:tc>
          <w:tcPr>
            <w:tcW w:w="3800" w:type="dxa"/>
            <w:gridSpan w:val="3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Количество часов</w:t>
            </w:r>
          </w:p>
        </w:tc>
        <w:tc>
          <w:tcPr>
            <w:tcW w:w="1233" w:type="dxa"/>
            <w:vMerge w:val="restart"/>
          </w:tcPr>
          <w:p w:rsidR="009121B0" w:rsidRPr="008E0C75" w:rsidRDefault="009121B0" w:rsidP="00304FC3">
            <w:pPr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Формы аттестации</w:t>
            </w:r>
          </w:p>
          <w:p w:rsidR="009121B0" w:rsidRPr="008E0C75" w:rsidRDefault="008E0C75" w:rsidP="00304FC3">
            <w:pPr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t>(</w:t>
            </w:r>
            <w:proofErr w:type="gramStart"/>
            <w:r w:rsidR="009121B0" w:rsidRPr="008E0C75">
              <w:rPr>
                <w:i/>
                <w:szCs w:val="24"/>
              </w:rPr>
              <w:t>контроля</w:t>
            </w:r>
            <w:proofErr w:type="gramEnd"/>
            <w:r>
              <w:rPr>
                <w:i/>
                <w:szCs w:val="24"/>
              </w:rPr>
              <w:t>)</w:t>
            </w:r>
          </w:p>
        </w:tc>
        <w:tc>
          <w:tcPr>
            <w:tcW w:w="1283" w:type="dxa"/>
            <w:vMerge w:val="restart"/>
          </w:tcPr>
          <w:p w:rsidR="009121B0" w:rsidRPr="008E0C75" w:rsidRDefault="009121B0" w:rsidP="00304FC3">
            <w:pPr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Средства контроля</w:t>
            </w:r>
          </w:p>
        </w:tc>
      </w:tr>
      <w:tr w:rsidR="009121B0" w:rsidRPr="008E0C75" w:rsidTr="00304FC3">
        <w:trPr>
          <w:cantSplit/>
          <w:trHeight w:val="104"/>
          <w:jc w:val="center"/>
        </w:trPr>
        <w:tc>
          <w:tcPr>
            <w:tcW w:w="593" w:type="dxa"/>
            <w:vMerge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  <w:vMerge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both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Всего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Теория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8E0C75">
              <w:rPr>
                <w:i/>
                <w:szCs w:val="24"/>
              </w:rPr>
              <w:t>Практика</w:t>
            </w:r>
          </w:p>
        </w:tc>
        <w:tc>
          <w:tcPr>
            <w:tcW w:w="1233" w:type="dxa"/>
            <w:vMerge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  <w:tc>
          <w:tcPr>
            <w:tcW w:w="1283" w:type="dxa"/>
            <w:vMerge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iCs/>
                <w:szCs w:val="24"/>
              </w:rPr>
            </w:pPr>
            <w:r w:rsidRPr="008E0C75">
              <w:rPr>
                <w:iCs/>
                <w:szCs w:val="24"/>
              </w:rPr>
              <w:t>Вводное занятие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2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-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2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>И, Г, К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Б, </w:t>
            </w:r>
            <w:proofErr w:type="gramStart"/>
            <w:r w:rsidRPr="008E0C75">
              <w:rPr>
                <w:iCs/>
                <w:szCs w:val="24"/>
              </w:rPr>
              <w:t>О</w:t>
            </w:r>
            <w:proofErr w:type="gramEnd"/>
            <w:r w:rsidRPr="008E0C75">
              <w:rPr>
                <w:iCs/>
                <w:szCs w:val="24"/>
              </w:rPr>
              <w:t>, Н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i/>
                <w:szCs w:val="24"/>
              </w:rPr>
            </w:pPr>
            <w:r w:rsidRPr="008E0C75">
              <w:rPr>
                <w:szCs w:val="24"/>
              </w:rPr>
              <w:t>Музыка и музыкальные инструменты народов Азии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i/>
                <w:szCs w:val="24"/>
              </w:rPr>
            </w:pPr>
            <w:r w:rsidRPr="008E0C75">
              <w:rPr>
                <w:szCs w:val="24"/>
              </w:rPr>
              <w:t>Музыка и музыкальные инструменты народов Африки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i/>
                <w:szCs w:val="24"/>
              </w:rPr>
            </w:pPr>
            <w:r w:rsidRPr="008E0C75">
              <w:rPr>
                <w:szCs w:val="24"/>
              </w:rPr>
              <w:t>Музыка и музыкальные инструменты народов Европы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i/>
                <w:szCs w:val="24"/>
              </w:rPr>
            </w:pPr>
            <w:r w:rsidRPr="008E0C75">
              <w:rPr>
                <w:szCs w:val="24"/>
              </w:rPr>
              <w:t>Музыка и музыкальные инструменты народов России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8E0C75">
              <w:rPr>
                <w:szCs w:val="24"/>
              </w:rPr>
              <w:t>История европейской музыкальной культуры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10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2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8E0C75">
              <w:rPr>
                <w:szCs w:val="24"/>
              </w:rPr>
              <w:t>Академическая музыка 20 века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8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8E0C75">
              <w:rPr>
                <w:szCs w:val="24"/>
              </w:rPr>
              <w:t>Эстрадная музыка 20 века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10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6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jc w:val="center"/>
              <w:rPr>
                <w:szCs w:val="24"/>
              </w:rPr>
            </w:pPr>
            <w:r w:rsidRPr="008E0C75">
              <w:rPr>
                <w:bCs/>
                <w:szCs w:val="24"/>
              </w:rPr>
              <w:t xml:space="preserve">Б, </w:t>
            </w:r>
            <w:proofErr w:type="gramStart"/>
            <w:r w:rsidRPr="008E0C75">
              <w:rPr>
                <w:bCs/>
                <w:szCs w:val="24"/>
              </w:rPr>
              <w:t>О</w:t>
            </w:r>
            <w:proofErr w:type="gramEnd"/>
            <w:r w:rsidRPr="008E0C75">
              <w:rPr>
                <w:bCs/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8E0C75">
              <w:rPr>
                <w:szCs w:val="24"/>
              </w:rPr>
              <w:t>Развитие исполнительских навыков на фортепиано и клавишном синтезаторе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54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-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54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ПР, Н, О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szCs w:val="24"/>
              </w:rPr>
            </w:pPr>
            <w:r w:rsidRPr="008E0C75">
              <w:rPr>
                <w:szCs w:val="24"/>
              </w:rPr>
              <w:t xml:space="preserve">Творческое </w:t>
            </w:r>
            <w:proofErr w:type="spellStart"/>
            <w:r w:rsidRPr="008E0C75">
              <w:rPr>
                <w:szCs w:val="24"/>
              </w:rPr>
              <w:t>музицирование</w:t>
            </w:r>
            <w:proofErr w:type="spellEnd"/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24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-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24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iCs/>
                <w:szCs w:val="24"/>
              </w:rPr>
              <w:t xml:space="preserve">И, Г, </w:t>
            </w:r>
            <w:proofErr w:type="gramStart"/>
            <w:r w:rsidRPr="008E0C75">
              <w:rPr>
                <w:iCs/>
                <w:szCs w:val="24"/>
              </w:rPr>
              <w:t>К</w:t>
            </w:r>
            <w:proofErr w:type="gramEnd"/>
            <w:r w:rsidRPr="008E0C75">
              <w:rPr>
                <w:iCs/>
                <w:szCs w:val="24"/>
              </w:rPr>
              <w:t>, С,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ПР, Н, О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numPr>
                <w:ilvl w:val="0"/>
                <w:numId w:val="15"/>
              </w:numPr>
              <w:spacing w:after="0"/>
              <w:ind w:left="0" w:firstLine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8E0C75">
              <w:rPr>
                <w:bCs/>
                <w:szCs w:val="24"/>
              </w:rPr>
              <w:t xml:space="preserve">Промежуточная аттестация. Классный концерт 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-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4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jc w:val="center"/>
              <w:rPr>
                <w:rFonts w:cs="Times New Roman"/>
                <w:szCs w:val="24"/>
              </w:rPr>
            </w:pPr>
            <w:r w:rsidRPr="008E0C75">
              <w:rPr>
                <w:rFonts w:cs="Times New Roman"/>
                <w:szCs w:val="24"/>
              </w:rPr>
              <w:t xml:space="preserve">Ф, Г, </w:t>
            </w:r>
            <w:proofErr w:type="gramStart"/>
            <w:r w:rsidRPr="008E0C75">
              <w:rPr>
                <w:rFonts w:cs="Times New Roman"/>
                <w:szCs w:val="24"/>
              </w:rPr>
              <w:t>И</w:t>
            </w:r>
            <w:proofErr w:type="gramEnd"/>
            <w:r w:rsidRPr="008E0C75">
              <w:rPr>
                <w:rFonts w:cs="Times New Roman"/>
                <w:szCs w:val="24"/>
              </w:rPr>
              <w:t>, К, В</w:t>
            </w: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 xml:space="preserve">Б, </w:t>
            </w:r>
            <w:proofErr w:type="gramStart"/>
            <w:r w:rsidRPr="008E0C75">
              <w:rPr>
                <w:szCs w:val="24"/>
              </w:rPr>
              <w:t>О</w:t>
            </w:r>
            <w:proofErr w:type="gramEnd"/>
            <w:r w:rsidRPr="008E0C75">
              <w:rPr>
                <w:szCs w:val="24"/>
              </w:rPr>
              <w:t>, Н, ПР</w:t>
            </w:r>
          </w:p>
        </w:tc>
      </w:tr>
      <w:tr w:rsidR="009121B0" w:rsidRPr="008E0C75" w:rsidTr="00304FC3">
        <w:trPr>
          <w:trHeight w:val="335"/>
          <w:jc w:val="center"/>
        </w:trPr>
        <w:tc>
          <w:tcPr>
            <w:tcW w:w="59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iCs/>
                <w:szCs w:val="24"/>
              </w:rPr>
            </w:pPr>
          </w:p>
        </w:tc>
        <w:tc>
          <w:tcPr>
            <w:tcW w:w="2661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right"/>
              <w:rPr>
                <w:szCs w:val="24"/>
              </w:rPr>
            </w:pPr>
            <w:r w:rsidRPr="008E0C75">
              <w:rPr>
                <w:szCs w:val="24"/>
              </w:rPr>
              <w:t>Всего:</w:t>
            </w:r>
          </w:p>
        </w:tc>
        <w:tc>
          <w:tcPr>
            <w:tcW w:w="1266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144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32</w:t>
            </w:r>
          </w:p>
        </w:tc>
        <w:tc>
          <w:tcPr>
            <w:tcW w:w="1267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8E0C75">
              <w:rPr>
                <w:szCs w:val="24"/>
              </w:rPr>
              <w:t>112</w:t>
            </w:r>
          </w:p>
        </w:tc>
        <w:tc>
          <w:tcPr>
            <w:tcW w:w="123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</w:p>
        </w:tc>
        <w:tc>
          <w:tcPr>
            <w:tcW w:w="1283" w:type="dxa"/>
          </w:tcPr>
          <w:p w:rsidR="009121B0" w:rsidRPr="008E0C75" w:rsidRDefault="009121B0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465734" w:rsidRDefault="00465734" w:rsidP="0079787B">
      <w:pPr>
        <w:rPr>
          <w:sz w:val="28"/>
          <w:szCs w:val="28"/>
        </w:rPr>
        <w:sectPr w:rsidR="00465734" w:rsidSect="005C4E4E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lastRenderedPageBreak/>
        <w:t>Ф – фронтальный 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Г – групповой 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И – индивидуальный 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lastRenderedPageBreak/>
        <w:t>К – комбинированный 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В – взаимоконтроль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С - самоконтроль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lastRenderedPageBreak/>
        <w:t>Б – беседа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О – опрос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Н – наблюдение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lastRenderedPageBreak/>
        <w:t>ПР – практическая работа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П – проект</w:t>
      </w:r>
    </w:p>
    <w:p w:rsidR="0079787B" w:rsidRPr="008E0C75" w:rsidRDefault="0079787B" w:rsidP="0079787B">
      <w:pPr>
        <w:rPr>
          <w:szCs w:val="24"/>
        </w:rPr>
      </w:pPr>
      <w:r w:rsidRPr="008E0C75">
        <w:rPr>
          <w:szCs w:val="24"/>
        </w:rPr>
        <w:t>Пр. - презентация</w:t>
      </w:r>
    </w:p>
    <w:p w:rsidR="00465734" w:rsidRPr="008E0C75" w:rsidRDefault="0046573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bCs/>
          <w:iCs/>
          <w:szCs w:val="24"/>
        </w:rPr>
        <w:sectPr w:rsidR="00465734" w:rsidRPr="008E0C75" w:rsidSect="00465734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8E0C75" w:rsidRDefault="00D1637B" w:rsidP="00EC2A2E">
      <w:pPr>
        <w:pStyle w:val="7"/>
        <w:tabs>
          <w:tab w:val="left" w:pos="0"/>
        </w:tabs>
        <w:spacing w:before="0"/>
        <w:ind w:firstLine="425"/>
        <w:jc w:val="center"/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</w:pPr>
      <w:r w:rsidRPr="006F3763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lastRenderedPageBreak/>
        <w:t xml:space="preserve">Содержание </w:t>
      </w:r>
      <w:r w:rsidR="008E0C75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программы</w:t>
      </w:r>
    </w:p>
    <w:p w:rsidR="00D1637B" w:rsidRPr="00EC2A2E" w:rsidRDefault="008E0C75" w:rsidP="008E0C75">
      <w:pPr>
        <w:pStyle w:val="7"/>
        <w:tabs>
          <w:tab w:val="left" w:pos="0"/>
        </w:tabs>
        <w:spacing w:before="0"/>
        <w:ind w:firstLine="425"/>
        <w:jc w:val="center"/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Ч</w:t>
      </w:r>
      <w:r w:rsidR="00D1637B" w:rsidRPr="006F3763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етвёрт</w:t>
      </w:r>
      <w:r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>ый год</w:t>
      </w:r>
      <w:r w:rsidR="00D1637B" w:rsidRPr="006F3763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 обучения</w:t>
      </w:r>
      <w:r w:rsidR="00EC2A2E">
        <w:rPr>
          <w:rFonts w:ascii="Times New Roman" w:hAnsi="Times New Roman" w:cs="Times New Roman"/>
          <w:b/>
          <w:bCs/>
          <w:i w:val="0"/>
          <w:color w:val="auto"/>
          <w:sz w:val="28"/>
          <w:szCs w:val="28"/>
        </w:rPr>
        <w:t xml:space="preserve"> </w:t>
      </w:r>
    </w:p>
    <w:p w:rsidR="00D1637B" w:rsidRPr="008E0C75" w:rsidRDefault="00D1637B" w:rsidP="00D1637B">
      <w:pPr>
        <w:pStyle w:val="a9"/>
        <w:tabs>
          <w:tab w:val="left" w:pos="0"/>
          <w:tab w:val="left" w:pos="5154"/>
          <w:tab w:val="left" w:pos="5563"/>
          <w:tab w:val="left" w:pos="5880"/>
        </w:tabs>
        <w:spacing w:after="0"/>
        <w:ind w:left="0" w:firstLine="426"/>
        <w:jc w:val="both"/>
        <w:rPr>
          <w:rFonts w:eastAsiaTheme="majorEastAsia"/>
          <w:b/>
          <w:bCs/>
          <w:iCs/>
          <w:szCs w:val="24"/>
        </w:rPr>
      </w:pPr>
      <w:r w:rsidRPr="008E0C75">
        <w:rPr>
          <w:rFonts w:eastAsiaTheme="majorEastAsia"/>
          <w:b/>
          <w:bCs/>
          <w:iCs/>
          <w:szCs w:val="24"/>
        </w:rPr>
        <w:t xml:space="preserve">Вводное занятие </w:t>
      </w:r>
    </w:p>
    <w:p w:rsidR="00D1637B" w:rsidRPr="008E0C75" w:rsidRDefault="00D1637B" w:rsidP="00D1637B">
      <w:pPr>
        <w:pStyle w:val="a9"/>
        <w:tabs>
          <w:tab w:val="left" w:pos="0"/>
          <w:tab w:val="left" w:pos="9244"/>
          <w:tab w:val="left" w:pos="9700"/>
          <w:tab w:val="left" w:pos="10036"/>
        </w:tabs>
        <w:spacing w:after="0"/>
        <w:ind w:left="0" w:firstLine="426"/>
        <w:jc w:val="both"/>
        <w:rPr>
          <w:szCs w:val="24"/>
        </w:rPr>
      </w:pPr>
      <w:r w:rsidRPr="008E0C75">
        <w:rPr>
          <w:szCs w:val="24"/>
        </w:rPr>
        <w:t>Введение учащегося в учебный процесс, ознакомление с планом обучения на год, выбор произведений для разучивания и обработки, составление расписания, инструктаж по технике безопасности.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/>
          <w:bCs/>
          <w:szCs w:val="24"/>
        </w:rPr>
        <w:t>Музыка и музыкальные инструменты народов Азии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iCs/>
          <w:szCs w:val="24"/>
        </w:rPr>
      </w:pPr>
      <w:r w:rsidRPr="008E0C75">
        <w:rPr>
          <w:bCs/>
          <w:szCs w:val="24"/>
        </w:rPr>
        <w:t xml:space="preserve">Изучение музыкальной культуры народов Азии. Воспитание и развитие слухового восприятия учащегося, получение знаний из области истории музыки отдельных народов, </w:t>
      </w:r>
      <w:proofErr w:type="spellStart"/>
      <w:r w:rsidRPr="008E0C75">
        <w:rPr>
          <w:bCs/>
          <w:szCs w:val="24"/>
        </w:rPr>
        <w:t>инструментоведения</w:t>
      </w:r>
      <w:proofErr w:type="spellEnd"/>
      <w:r w:rsidRPr="008E0C75">
        <w:rPr>
          <w:bCs/>
          <w:szCs w:val="24"/>
        </w:rPr>
        <w:t xml:space="preserve">, получение зрительных представлений о природе звука некоторых народных инструментов. Турция - </w:t>
      </w:r>
      <w:r w:rsidRPr="008E0C75">
        <w:rPr>
          <w:bCs/>
          <w:iCs/>
          <w:szCs w:val="24"/>
        </w:rPr>
        <w:t>музыкальные обычаи, свойства музыкального языка.</w:t>
      </w:r>
      <w:r w:rsidRPr="008E0C75">
        <w:rPr>
          <w:bCs/>
          <w:szCs w:val="24"/>
        </w:rPr>
        <w:t xml:space="preserve"> Израиль - </w:t>
      </w:r>
      <w:r w:rsidRPr="008E0C75">
        <w:rPr>
          <w:bCs/>
          <w:iCs/>
          <w:szCs w:val="24"/>
        </w:rPr>
        <w:t xml:space="preserve">музыкальные обычаи, свойства музыкального языка. Слушание и анализ еврейских народных мелодий. </w:t>
      </w:r>
      <w:r w:rsidRPr="008E0C75">
        <w:rPr>
          <w:bCs/>
          <w:szCs w:val="24"/>
        </w:rPr>
        <w:t xml:space="preserve">Япония - </w:t>
      </w:r>
      <w:r w:rsidRPr="008E0C75">
        <w:rPr>
          <w:bCs/>
          <w:iCs/>
          <w:szCs w:val="24"/>
        </w:rPr>
        <w:t xml:space="preserve">музыкальные обычаи, свойства музыкального языка, слушание и анализ народной музыки. Музыкальные инструменты Японии. </w:t>
      </w:r>
      <w:r w:rsidRPr="008E0C75">
        <w:rPr>
          <w:bCs/>
          <w:szCs w:val="24"/>
        </w:rPr>
        <w:t xml:space="preserve">Китай - </w:t>
      </w:r>
      <w:r w:rsidRPr="008E0C75">
        <w:rPr>
          <w:bCs/>
          <w:iCs/>
          <w:szCs w:val="24"/>
        </w:rPr>
        <w:t xml:space="preserve">музыкальные обычаи, характерные инструменты, свойства музыкального языка. Знакомство с индийской музыкальной культурой. Изучение индийских народных инструментов. Изучение географического расположения стран африканского континента. Знакомство с музыкальными обычаями, характерными инструментами, свойствами музыкального языка. 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/>
          <w:bCs/>
          <w:szCs w:val="24"/>
        </w:rPr>
        <w:t>Музыка и музыкальные инструменты народов Африки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szCs w:val="24"/>
        </w:rPr>
      </w:pPr>
      <w:r w:rsidRPr="008E0C75">
        <w:rPr>
          <w:bCs/>
          <w:szCs w:val="24"/>
        </w:rPr>
        <w:t xml:space="preserve">Изучение музыкальной культуры народов Африки. Воспитание и развитие слухового восприятия учащегося, получение знаний из области истории музыки отдельных народов, </w:t>
      </w:r>
      <w:proofErr w:type="spellStart"/>
      <w:r w:rsidRPr="008E0C75">
        <w:rPr>
          <w:bCs/>
          <w:szCs w:val="24"/>
        </w:rPr>
        <w:t>инструментоведения</w:t>
      </w:r>
      <w:proofErr w:type="spellEnd"/>
      <w:r w:rsidRPr="008E0C75">
        <w:rPr>
          <w:bCs/>
          <w:szCs w:val="24"/>
        </w:rPr>
        <w:t xml:space="preserve">, получение зрительных представлений о природе звука некоторых народных инструментов. </w:t>
      </w:r>
      <w:r w:rsidRPr="008E0C75">
        <w:rPr>
          <w:bCs/>
          <w:iCs/>
          <w:szCs w:val="24"/>
        </w:rPr>
        <w:t>Слушание и анализ негритянской народной музыки.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/>
          <w:bCs/>
          <w:szCs w:val="24"/>
        </w:rPr>
        <w:t xml:space="preserve">Музыка и музыкальные инструменты народов Европы 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iCs/>
          <w:szCs w:val="24"/>
        </w:rPr>
      </w:pPr>
      <w:r w:rsidRPr="008E0C75">
        <w:rPr>
          <w:bCs/>
          <w:iCs/>
          <w:szCs w:val="24"/>
        </w:rPr>
        <w:t xml:space="preserve">Изучение географического расположения стран Европы. Знакомство с музыкальной культурой Испании - музыкальные обычаи, характерные инструменты, свойства музыкального языка. Германия - музыкальные обычаи, характерные инструменты, свойства музыкального языка. Греция - музыкальные обычаи, характерные инструменты, свойства музыкального языка. Итальянская народная музыка. Знакомство с музыкальной культурой Восточной Европы. Украина - музыкальные обычаи, характерные инструменты, свойства музыкального языка. Слушание, анализ музыки Средней Азии. Знакомство с музыкальными обычаями, характерными инструментами, свойствами музыкального языка. 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/>
          <w:bCs/>
          <w:szCs w:val="24"/>
        </w:rPr>
      </w:pPr>
      <w:r w:rsidRPr="008E0C75">
        <w:rPr>
          <w:b/>
          <w:bCs/>
          <w:szCs w:val="24"/>
        </w:rPr>
        <w:t>Музыка и музыкальные инструменты народов России</w:t>
      </w:r>
    </w:p>
    <w:p w:rsidR="00D1637B" w:rsidRPr="008E0C75" w:rsidRDefault="00D1637B" w:rsidP="00D1637B">
      <w:pPr>
        <w:pStyle w:val="a9"/>
        <w:tabs>
          <w:tab w:val="left" w:pos="0"/>
        </w:tabs>
        <w:spacing w:after="0"/>
        <w:ind w:left="0" w:firstLine="426"/>
        <w:jc w:val="both"/>
        <w:rPr>
          <w:bCs/>
          <w:iCs/>
          <w:szCs w:val="24"/>
        </w:rPr>
      </w:pPr>
      <w:r w:rsidRPr="008E0C75">
        <w:rPr>
          <w:bCs/>
          <w:szCs w:val="24"/>
        </w:rPr>
        <w:t xml:space="preserve">Изучение музыкальной культуры народов России. Воспитание и развитие слухового восприятия учащегося, получение знаний из области истории музыки отдельных народов, </w:t>
      </w:r>
      <w:proofErr w:type="spellStart"/>
      <w:r w:rsidRPr="008E0C75">
        <w:rPr>
          <w:bCs/>
          <w:szCs w:val="24"/>
        </w:rPr>
        <w:t>инструментоведения</w:t>
      </w:r>
      <w:proofErr w:type="spellEnd"/>
      <w:r w:rsidRPr="008E0C75">
        <w:rPr>
          <w:bCs/>
          <w:szCs w:val="24"/>
        </w:rPr>
        <w:t xml:space="preserve">, получение зрительных представлений о природе звука некоторых народных инструментов. </w:t>
      </w:r>
      <w:r w:rsidRPr="008E0C75">
        <w:rPr>
          <w:bCs/>
          <w:iCs/>
          <w:szCs w:val="24"/>
        </w:rPr>
        <w:t>Изучение музыкальных особенностей культуры народов Кавказа. Дальний Восток - музыкальные обычаи, характерные инструменты, свойства музыкального языка. Центральная часть России - музыкальные обычаи, характерные инструменты, свойства музыкального языка. Поволжье - музыкальные обычаи, характерные инструменты, свойства музыкального языка. Особенности деревенской и городской музыкальной культуры народов Поволжья. Популярные татарские народные мелодии. Особенности танцевальной и лирической музыки. Слуховой анализ, разучивание татарской народной мелодии с сопровождением.</w:t>
      </w:r>
    </w:p>
    <w:p w:rsidR="00D1637B" w:rsidRPr="008E0C75" w:rsidRDefault="00D1637B" w:rsidP="00D1637B">
      <w:pPr>
        <w:pStyle w:val="a9"/>
        <w:tabs>
          <w:tab w:val="left" w:pos="0"/>
          <w:tab w:val="left" w:pos="5154"/>
          <w:tab w:val="left" w:pos="5563"/>
          <w:tab w:val="left" w:pos="5880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/>
          <w:bCs/>
          <w:szCs w:val="24"/>
        </w:rPr>
        <w:t xml:space="preserve">История европейской музыкальной культуры </w:t>
      </w:r>
    </w:p>
    <w:p w:rsidR="00D1637B" w:rsidRPr="008E0C75" w:rsidRDefault="00D1637B" w:rsidP="00D1637B">
      <w:pPr>
        <w:pStyle w:val="a9"/>
        <w:tabs>
          <w:tab w:val="left" w:pos="0"/>
          <w:tab w:val="left" w:pos="5154"/>
          <w:tab w:val="left" w:pos="5563"/>
          <w:tab w:val="left" w:pos="5880"/>
        </w:tabs>
        <w:spacing w:after="0"/>
        <w:ind w:left="0" w:firstLine="426"/>
        <w:jc w:val="both"/>
        <w:rPr>
          <w:bCs/>
          <w:iCs/>
          <w:szCs w:val="24"/>
        </w:rPr>
      </w:pPr>
      <w:r w:rsidRPr="008E0C75">
        <w:rPr>
          <w:bCs/>
          <w:szCs w:val="24"/>
        </w:rPr>
        <w:t xml:space="preserve">Знакомство с основными вехами музыкальной истории Европы. Получение знаний из области истории музыки, развитие навыков ориентирования в пространстве музыкальной </w:t>
      </w:r>
      <w:r w:rsidRPr="008E0C75">
        <w:rPr>
          <w:bCs/>
          <w:szCs w:val="24"/>
        </w:rPr>
        <w:lastRenderedPageBreak/>
        <w:t xml:space="preserve">истории, Значение музыки в Древнем мире. Первые музыкальные инструменты. Знакомство с музыкальной культурой Средневековья. Русское Средневековье. Изучение нотной записи старинных русских песнопений. Знакомство с музыкальной культурой Возрождения. Изучение музыкального искусства эпохи классицизма. Слушание и анализ музыкальных произведений. Знакомство с русской классической музыкой. </w:t>
      </w:r>
      <w:proofErr w:type="spellStart"/>
      <w:r w:rsidRPr="008E0C75">
        <w:rPr>
          <w:bCs/>
          <w:szCs w:val="24"/>
        </w:rPr>
        <w:t>М.И.Глинка</w:t>
      </w:r>
      <w:proofErr w:type="spellEnd"/>
      <w:r w:rsidRPr="008E0C75">
        <w:rPr>
          <w:bCs/>
          <w:szCs w:val="24"/>
        </w:rPr>
        <w:t xml:space="preserve">. Слушание музыки «Сказочные персонажи в творчестве русских композиторов». Знакомство с творчеством европейских композиторов-романтиков. Знакомство с оперным творчеством Вагнера. Знакомство с творчеством </w:t>
      </w:r>
      <w:proofErr w:type="spellStart"/>
      <w:r w:rsidRPr="008E0C75">
        <w:rPr>
          <w:bCs/>
          <w:szCs w:val="24"/>
        </w:rPr>
        <w:t>П.И.Чайковского</w:t>
      </w:r>
      <w:proofErr w:type="spellEnd"/>
      <w:r w:rsidRPr="008E0C75">
        <w:rPr>
          <w:bCs/>
          <w:szCs w:val="24"/>
        </w:rPr>
        <w:t xml:space="preserve">. Слушание музыки </w:t>
      </w:r>
      <w:proofErr w:type="spellStart"/>
      <w:r w:rsidRPr="008E0C75">
        <w:rPr>
          <w:bCs/>
          <w:szCs w:val="24"/>
        </w:rPr>
        <w:t>С.Рахманинова</w:t>
      </w:r>
      <w:proofErr w:type="spellEnd"/>
      <w:r w:rsidRPr="008E0C75">
        <w:rPr>
          <w:bCs/>
          <w:szCs w:val="24"/>
        </w:rPr>
        <w:t xml:space="preserve">. </w:t>
      </w:r>
    </w:p>
    <w:p w:rsidR="00D1637B" w:rsidRPr="008E0C75" w:rsidRDefault="007931A3" w:rsidP="00D1637B">
      <w:pPr>
        <w:pStyle w:val="a9"/>
        <w:tabs>
          <w:tab w:val="left" w:pos="0"/>
          <w:tab w:val="left" w:pos="5154"/>
          <w:tab w:val="left" w:pos="5563"/>
          <w:tab w:val="left" w:pos="5880"/>
        </w:tabs>
        <w:spacing w:after="0"/>
        <w:ind w:left="0" w:firstLine="426"/>
        <w:jc w:val="both"/>
        <w:rPr>
          <w:bCs/>
          <w:szCs w:val="24"/>
        </w:rPr>
      </w:pPr>
      <w:r>
        <w:rPr>
          <w:b/>
          <w:bCs/>
          <w:szCs w:val="24"/>
        </w:rPr>
        <w:t>Академическая м</w:t>
      </w:r>
      <w:r w:rsidR="00D1637B" w:rsidRPr="008E0C75">
        <w:rPr>
          <w:b/>
          <w:bCs/>
          <w:szCs w:val="24"/>
        </w:rPr>
        <w:t xml:space="preserve">узыка 20 века </w:t>
      </w:r>
      <w:r>
        <w:rPr>
          <w:b/>
          <w:bCs/>
          <w:szCs w:val="24"/>
        </w:rPr>
        <w:t>и эстрадная музыка 20 века</w:t>
      </w:r>
    </w:p>
    <w:p w:rsidR="00D1637B" w:rsidRPr="008E0C75" w:rsidRDefault="00D1637B" w:rsidP="00D1637B">
      <w:pPr>
        <w:pStyle w:val="a9"/>
        <w:tabs>
          <w:tab w:val="left" w:pos="0"/>
          <w:tab w:val="left" w:pos="5154"/>
          <w:tab w:val="left" w:pos="5563"/>
          <w:tab w:val="left" w:pos="5880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Cs/>
          <w:szCs w:val="24"/>
        </w:rPr>
        <w:t xml:space="preserve">Введение учащихся в новейшую музыкальную историю. Получение знаний о жанрах, направлениях музыки 20 века, слушание музыки. Технические новинки, изобретения 20 века. Мировоззрение импрессионистов-художников. Знакомство с творчеством композиторов-импрессионистов. Знакомство с музыкальными направлениями 20 века – неоклассицизм, пуантилизм, минимализм, концептуализм, </w:t>
      </w:r>
      <w:proofErr w:type="spellStart"/>
      <w:r w:rsidRPr="008E0C75">
        <w:rPr>
          <w:bCs/>
          <w:szCs w:val="24"/>
        </w:rPr>
        <w:t>перформанс</w:t>
      </w:r>
      <w:proofErr w:type="spellEnd"/>
      <w:r w:rsidRPr="008E0C75">
        <w:rPr>
          <w:bCs/>
          <w:szCs w:val="24"/>
        </w:rPr>
        <w:t xml:space="preserve">. </w:t>
      </w:r>
    </w:p>
    <w:p w:rsidR="00D1637B" w:rsidRPr="008E0C75" w:rsidRDefault="00D1637B" w:rsidP="00D1637B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Cs/>
          <w:szCs w:val="24"/>
        </w:rPr>
        <w:t xml:space="preserve">Русская музыка 20 века. Скрябин. Вертинский.  Балеты - Гаврилин, Хачатурян, Прокофьев. Судьба и музыка Шостаковича. Советская киномузыка - Дунаевский, </w:t>
      </w:r>
      <w:proofErr w:type="spellStart"/>
      <w:r w:rsidRPr="008E0C75">
        <w:rPr>
          <w:bCs/>
          <w:szCs w:val="24"/>
        </w:rPr>
        <w:t>Шнитке</w:t>
      </w:r>
      <w:proofErr w:type="spellEnd"/>
      <w:r w:rsidRPr="008E0C75">
        <w:rPr>
          <w:bCs/>
          <w:szCs w:val="24"/>
        </w:rPr>
        <w:t xml:space="preserve">, Денисов, Дога. Знакомство с историей и географией джазового искусства. Знакомство со значительными фигурами джаза – </w:t>
      </w:r>
      <w:proofErr w:type="spellStart"/>
      <w:r w:rsidRPr="008E0C75">
        <w:rPr>
          <w:bCs/>
          <w:szCs w:val="24"/>
        </w:rPr>
        <w:t>Армстронг</w:t>
      </w:r>
      <w:proofErr w:type="spellEnd"/>
      <w:r w:rsidRPr="008E0C75">
        <w:rPr>
          <w:bCs/>
          <w:szCs w:val="24"/>
        </w:rPr>
        <w:t xml:space="preserve">, Питерсон, Миллер, Чик </w:t>
      </w:r>
      <w:proofErr w:type="spellStart"/>
      <w:r w:rsidRPr="008E0C75">
        <w:rPr>
          <w:bCs/>
          <w:szCs w:val="24"/>
        </w:rPr>
        <w:t>Кориа</w:t>
      </w:r>
      <w:proofErr w:type="spellEnd"/>
      <w:r w:rsidRPr="008E0C75">
        <w:rPr>
          <w:bCs/>
          <w:szCs w:val="24"/>
        </w:rPr>
        <w:t xml:space="preserve">. История возникновения рок-музыки. Эстрадные, популярные направления. </w:t>
      </w:r>
    </w:p>
    <w:p w:rsidR="00D1637B" w:rsidRPr="008E0C75" w:rsidRDefault="00D1637B" w:rsidP="00D1637B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8E0C75">
        <w:rPr>
          <w:b/>
          <w:szCs w:val="24"/>
        </w:rPr>
        <w:t xml:space="preserve">Развитие исполнительских навыков на фортепиано и клавишном синтезаторе </w:t>
      </w:r>
    </w:p>
    <w:p w:rsidR="00D1637B" w:rsidRPr="008E0C75" w:rsidRDefault="00D1637B" w:rsidP="00D163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8E0C75">
        <w:rPr>
          <w:bCs/>
          <w:szCs w:val="24"/>
        </w:rPr>
        <w:t>Развитие навыков выразительного исполнения музыкального произведения, развитие слухового восприятия учащегося.</w:t>
      </w:r>
      <w:r w:rsidRPr="008E0C75">
        <w:rPr>
          <w:szCs w:val="24"/>
        </w:rPr>
        <w:t xml:space="preserve"> </w:t>
      </w:r>
      <w:r w:rsidRPr="008E0C75">
        <w:rPr>
          <w:bCs/>
          <w:szCs w:val="24"/>
        </w:rPr>
        <w:t>Разучивание, повторение упражнений, аккордовых цепочек, фортепианных произведений.</w:t>
      </w:r>
      <w:r w:rsidRPr="008E0C75">
        <w:rPr>
          <w:szCs w:val="24"/>
        </w:rPr>
        <w:t xml:space="preserve"> Игра на синтезаторе и фортепиано, </w:t>
      </w:r>
      <w:r w:rsidR="007931A3" w:rsidRPr="008E0C75">
        <w:rPr>
          <w:szCs w:val="24"/>
        </w:rPr>
        <w:t>повторение выученных</w:t>
      </w:r>
      <w:r w:rsidRPr="008E0C75">
        <w:rPr>
          <w:szCs w:val="24"/>
        </w:rPr>
        <w:t xml:space="preserve"> произведений, подбор по слуху.</w:t>
      </w:r>
      <w:r w:rsidRPr="008E0C75">
        <w:rPr>
          <w:bCs/>
          <w:szCs w:val="24"/>
        </w:rPr>
        <w:t xml:space="preserve"> Слуховой анализ.</w:t>
      </w:r>
      <w:r w:rsidRPr="008E0C75">
        <w:rPr>
          <w:szCs w:val="24"/>
        </w:rPr>
        <w:t xml:space="preserve"> Исполнение фортепианной партии на синтезаторе под записанный аккомпанемент. </w:t>
      </w:r>
      <w:proofErr w:type="spellStart"/>
      <w:r w:rsidRPr="008E0C75">
        <w:rPr>
          <w:szCs w:val="24"/>
        </w:rPr>
        <w:t>Импровизирование</w:t>
      </w:r>
      <w:proofErr w:type="spellEnd"/>
      <w:r w:rsidRPr="008E0C75">
        <w:rPr>
          <w:szCs w:val="24"/>
        </w:rPr>
        <w:t xml:space="preserve"> мелодии на синтезаторе под </w:t>
      </w:r>
      <w:proofErr w:type="spellStart"/>
      <w:r w:rsidRPr="008E0C75">
        <w:rPr>
          <w:szCs w:val="24"/>
        </w:rPr>
        <w:t>автоаккомпанемент</w:t>
      </w:r>
      <w:proofErr w:type="spellEnd"/>
      <w:r w:rsidRPr="008E0C75">
        <w:rPr>
          <w:szCs w:val="24"/>
        </w:rPr>
        <w:t>.</w:t>
      </w:r>
      <w:r w:rsidRPr="008E0C75">
        <w:rPr>
          <w:bCs/>
          <w:szCs w:val="24"/>
        </w:rPr>
        <w:t xml:space="preserve"> Подготовка к выступлению на концерте.</w:t>
      </w:r>
    </w:p>
    <w:p w:rsidR="00D1637B" w:rsidRPr="008E0C75" w:rsidRDefault="00D1637B" w:rsidP="00D163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8E0C75">
        <w:rPr>
          <w:b/>
          <w:szCs w:val="24"/>
        </w:rPr>
        <w:t xml:space="preserve">Творческое </w:t>
      </w:r>
      <w:proofErr w:type="spellStart"/>
      <w:r w:rsidRPr="008E0C75">
        <w:rPr>
          <w:b/>
          <w:szCs w:val="24"/>
        </w:rPr>
        <w:t>музицирование</w:t>
      </w:r>
      <w:proofErr w:type="spellEnd"/>
      <w:r w:rsidRPr="008E0C75">
        <w:rPr>
          <w:b/>
          <w:szCs w:val="24"/>
        </w:rPr>
        <w:t xml:space="preserve"> </w:t>
      </w:r>
    </w:p>
    <w:p w:rsidR="00D1637B" w:rsidRPr="008E0C75" w:rsidRDefault="00D1637B" w:rsidP="00D1637B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8E0C75">
        <w:rPr>
          <w:bCs/>
          <w:szCs w:val="24"/>
        </w:rPr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D1637B" w:rsidRPr="008E0C75" w:rsidRDefault="00D1637B" w:rsidP="00D1637B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8E0C75">
        <w:rPr>
          <w:rFonts w:cs="Times New Roman"/>
          <w:b/>
          <w:bCs/>
          <w:szCs w:val="24"/>
        </w:rPr>
        <w:t>Концерт «Разноцветные клавиши»</w:t>
      </w:r>
    </w:p>
    <w:p w:rsidR="009A7E04" w:rsidRPr="008E0C75" w:rsidRDefault="009121B0" w:rsidP="00D1637B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8E0C75">
        <w:rPr>
          <w:rFonts w:cs="Times New Roman"/>
          <w:szCs w:val="24"/>
        </w:rPr>
        <w:t>Промежуточная</w:t>
      </w:r>
      <w:r w:rsidR="00D1637B" w:rsidRPr="008E0C75">
        <w:rPr>
          <w:rFonts w:cs="Times New Roman"/>
          <w:szCs w:val="24"/>
        </w:rPr>
        <w:t xml:space="preserve"> аттестация исполнительских навыков учащегося</w:t>
      </w:r>
      <w:r w:rsidR="00D1637B" w:rsidRPr="008E0C75">
        <w:rPr>
          <w:rFonts w:cs="Times New Roman"/>
          <w:b/>
          <w:szCs w:val="24"/>
        </w:rPr>
        <w:t>.</w:t>
      </w:r>
    </w:p>
    <w:p w:rsidR="0079787B" w:rsidRPr="006021F0" w:rsidRDefault="0079787B" w:rsidP="0079787B">
      <w:pPr>
        <w:pStyle w:val="Default"/>
        <w:jc w:val="center"/>
      </w:pPr>
      <w:r w:rsidRPr="006021F0">
        <w:rPr>
          <w:b/>
        </w:rPr>
        <w:t>Формы аттестации/контроля</w:t>
      </w:r>
    </w:p>
    <w:p w:rsidR="0079787B" w:rsidRPr="008E0C75" w:rsidRDefault="0079787B" w:rsidP="0079787B">
      <w:pPr>
        <w:ind w:firstLine="709"/>
        <w:jc w:val="both"/>
        <w:rPr>
          <w:szCs w:val="24"/>
        </w:rPr>
      </w:pPr>
      <w:r w:rsidRPr="008E0C75">
        <w:rPr>
          <w:szCs w:val="24"/>
        </w:rPr>
        <w:t>Важнейшим компонентом учебно-воспитательного процесса является изучение динамики развития ребенка, исследование уровня его знаний, навыков, компетенций н</w:t>
      </w:r>
      <w:bookmarkStart w:id="1" w:name="_GoBack"/>
      <w:r w:rsidRPr="008E0C75">
        <w:rPr>
          <w:szCs w:val="24"/>
        </w:rPr>
        <w:t>а</w:t>
      </w:r>
      <w:bookmarkEnd w:id="1"/>
      <w:r w:rsidRPr="008E0C75">
        <w:rPr>
          <w:szCs w:val="24"/>
        </w:rPr>
        <w:t xml:space="preserve"> начальном, промежуточном и заключительном этапе обучения. </w:t>
      </w:r>
      <w:r w:rsidR="002C6D5D" w:rsidRPr="008E0C75">
        <w:rPr>
          <w:szCs w:val="24"/>
        </w:rPr>
        <w:t xml:space="preserve">Формы входной диагностики – </w:t>
      </w:r>
      <w:r w:rsidRPr="008E0C75">
        <w:rPr>
          <w:szCs w:val="24"/>
        </w:rPr>
        <w:t>беседа, опрос, наблюдение. Текущий контроль осуществляется постоянно; средства текущего контроля - беседа, опрос, наблюдение, практическая работа. Обучающиеся проходят</w:t>
      </w:r>
      <w:r w:rsidRPr="008E0C75">
        <w:rPr>
          <w:b/>
          <w:szCs w:val="24"/>
        </w:rPr>
        <w:t xml:space="preserve"> </w:t>
      </w:r>
      <w:r w:rsidRPr="008E0C75">
        <w:rPr>
          <w:szCs w:val="24"/>
        </w:rPr>
        <w:t>промежуточную аттестацию в конце учебного года. Формой аттестации также является выступления обучающихся на открытых занятиях, концертных и конкурсных мероприятиях, публикация мультимедийных проектов. Аттестация обучающихся проводится с целью определения уровня усвоения программы, установления уровня соответствия поставленной цели полученным 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2274"/>
        <w:gridCol w:w="2506"/>
        <w:gridCol w:w="2262"/>
      </w:tblGrid>
      <w:tr w:rsidR="0079787B" w:rsidRPr="008E0C75" w:rsidTr="002C6D5D">
        <w:tc>
          <w:tcPr>
            <w:tcW w:w="2528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Формы контроля</w:t>
            </w:r>
          </w:p>
        </w:tc>
        <w:tc>
          <w:tcPr>
            <w:tcW w:w="2274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Уровни образовательных результатов</w:t>
            </w:r>
          </w:p>
        </w:tc>
      </w:tr>
      <w:tr w:rsidR="0079787B" w:rsidRPr="008E0C75" w:rsidTr="002C6D5D">
        <w:tc>
          <w:tcPr>
            <w:tcW w:w="2528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Текущий</w:t>
            </w:r>
          </w:p>
        </w:tc>
        <w:tc>
          <w:tcPr>
            <w:tcW w:w="2274" w:type="dxa"/>
          </w:tcPr>
          <w:p w:rsidR="0079787B" w:rsidRPr="008E0C75" w:rsidRDefault="0079787B" w:rsidP="00DE552F">
            <w:pPr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t>беседа</w:t>
            </w:r>
            <w:proofErr w:type="gramEnd"/>
            <w:r w:rsidRPr="008E0C75">
              <w:rPr>
                <w:szCs w:val="24"/>
              </w:rPr>
              <w:t>, опрос, наблюдение, практическая работа</w:t>
            </w:r>
          </w:p>
          <w:p w:rsidR="0079787B" w:rsidRPr="008E0C75" w:rsidRDefault="0079787B" w:rsidP="00DE552F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79787B" w:rsidRPr="008E0C75" w:rsidRDefault="0079787B" w:rsidP="00DE552F">
            <w:pPr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t>групповой</w:t>
            </w:r>
            <w:proofErr w:type="gramEnd"/>
            <w:r w:rsidRPr="008E0C75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8E0C75" w:rsidRDefault="0079787B" w:rsidP="00DE552F">
            <w:pPr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t>базовый</w:t>
            </w:r>
            <w:proofErr w:type="gramEnd"/>
            <w:r w:rsidRPr="008E0C75">
              <w:rPr>
                <w:szCs w:val="24"/>
              </w:rPr>
              <w:t>, средний, высокий</w:t>
            </w:r>
          </w:p>
        </w:tc>
      </w:tr>
      <w:tr w:rsidR="0079787B" w:rsidRPr="008E0C75" w:rsidTr="002C6D5D">
        <w:tc>
          <w:tcPr>
            <w:tcW w:w="2528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r w:rsidRPr="008E0C75">
              <w:rPr>
                <w:szCs w:val="24"/>
              </w:rPr>
              <w:t>Промежуточный</w:t>
            </w:r>
          </w:p>
        </w:tc>
        <w:tc>
          <w:tcPr>
            <w:tcW w:w="2274" w:type="dxa"/>
          </w:tcPr>
          <w:p w:rsidR="0079787B" w:rsidRPr="008E0C75" w:rsidRDefault="0079787B" w:rsidP="00DE552F">
            <w:pPr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t>опрос</w:t>
            </w:r>
            <w:proofErr w:type="gramEnd"/>
            <w:r w:rsidRPr="008E0C75">
              <w:rPr>
                <w:szCs w:val="24"/>
              </w:rPr>
              <w:t>, наблюдение,</w:t>
            </w:r>
          </w:p>
          <w:p w:rsidR="0079787B" w:rsidRPr="008E0C75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lastRenderedPageBreak/>
              <w:t>практическая</w:t>
            </w:r>
            <w:proofErr w:type="gramEnd"/>
            <w:r w:rsidRPr="008E0C75">
              <w:rPr>
                <w:szCs w:val="24"/>
              </w:rPr>
              <w:t xml:space="preserve"> работа, </w:t>
            </w:r>
          </w:p>
        </w:tc>
        <w:tc>
          <w:tcPr>
            <w:tcW w:w="2506" w:type="dxa"/>
          </w:tcPr>
          <w:p w:rsidR="0079787B" w:rsidRPr="008E0C75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lastRenderedPageBreak/>
              <w:t>групповой</w:t>
            </w:r>
            <w:proofErr w:type="gramEnd"/>
            <w:r w:rsidRPr="008E0C75">
              <w:rPr>
                <w:szCs w:val="24"/>
              </w:rPr>
              <w:t xml:space="preserve">, </w:t>
            </w:r>
            <w:r w:rsidRPr="008E0C75">
              <w:rPr>
                <w:szCs w:val="24"/>
              </w:rPr>
              <w:lastRenderedPageBreak/>
              <w:t>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8E0C75" w:rsidRDefault="0079787B" w:rsidP="00DE552F">
            <w:pPr>
              <w:rPr>
                <w:szCs w:val="24"/>
              </w:rPr>
            </w:pPr>
            <w:proofErr w:type="gramStart"/>
            <w:r w:rsidRPr="008E0C75">
              <w:rPr>
                <w:szCs w:val="24"/>
              </w:rPr>
              <w:lastRenderedPageBreak/>
              <w:t>базовый</w:t>
            </w:r>
            <w:proofErr w:type="gramEnd"/>
            <w:r w:rsidRPr="008E0C75">
              <w:rPr>
                <w:szCs w:val="24"/>
              </w:rPr>
              <w:t xml:space="preserve">, средний, </w:t>
            </w:r>
            <w:r w:rsidRPr="008E0C75">
              <w:rPr>
                <w:szCs w:val="24"/>
              </w:rPr>
              <w:lastRenderedPageBreak/>
              <w:t>высокий</w:t>
            </w:r>
          </w:p>
        </w:tc>
      </w:tr>
    </w:tbl>
    <w:p w:rsidR="0052483B" w:rsidRDefault="0052483B" w:rsidP="0079787B">
      <w:pPr>
        <w:pStyle w:val="ab"/>
        <w:spacing w:after="0"/>
        <w:jc w:val="both"/>
        <w:rPr>
          <w:sz w:val="28"/>
          <w:szCs w:val="28"/>
        </w:rPr>
      </w:pPr>
    </w:p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980621" w:rsidRPr="008E0C75" w:rsidRDefault="00980621" w:rsidP="00980621">
      <w:pPr>
        <w:ind w:firstLine="573"/>
        <w:jc w:val="both"/>
        <w:rPr>
          <w:rFonts w:cs="Times New Roman"/>
          <w:szCs w:val="24"/>
        </w:rPr>
      </w:pPr>
      <w:r w:rsidRPr="008E0C75">
        <w:rPr>
          <w:rFonts w:cs="Times New Roman"/>
          <w:szCs w:val="24"/>
        </w:rPr>
        <w:t>Обучающийся</w:t>
      </w:r>
      <w:r w:rsidR="0079787B" w:rsidRPr="008E0C75">
        <w:rPr>
          <w:rFonts w:cs="Times New Roman"/>
          <w:szCs w:val="24"/>
        </w:rPr>
        <w:t xml:space="preserve"> к концу </w:t>
      </w:r>
      <w:r w:rsidR="00EC2A2E" w:rsidRPr="008E0C75">
        <w:rPr>
          <w:rFonts w:cs="Times New Roman"/>
          <w:szCs w:val="24"/>
        </w:rPr>
        <w:t>четвертого</w:t>
      </w:r>
      <w:r w:rsidR="009A7E04" w:rsidRPr="008E0C75">
        <w:rPr>
          <w:rFonts w:cs="Times New Roman"/>
          <w:szCs w:val="24"/>
        </w:rPr>
        <w:t xml:space="preserve"> </w:t>
      </w:r>
      <w:r w:rsidR="0079787B" w:rsidRPr="008E0C75">
        <w:rPr>
          <w:rFonts w:cs="Times New Roman"/>
          <w:szCs w:val="24"/>
        </w:rPr>
        <w:t>года обучения</w:t>
      </w:r>
      <w:r w:rsidRPr="008E0C75">
        <w:rPr>
          <w:rFonts w:cs="Times New Roman"/>
          <w:szCs w:val="24"/>
        </w:rPr>
        <w:t>:</w:t>
      </w:r>
    </w:p>
    <w:p w:rsidR="00EC2A2E" w:rsidRPr="008E0C75" w:rsidRDefault="00EC2A2E" w:rsidP="00EC2A2E">
      <w:pPr>
        <w:ind w:firstLine="570"/>
        <w:jc w:val="both"/>
        <w:rPr>
          <w:rFonts w:cs="Times New Roman"/>
          <w:szCs w:val="24"/>
        </w:rPr>
      </w:pPr>
      <w:r w:rsidRPr="008E0C75">
        <w:rPr>
          <w:rFonts w:cs="Times New Roman"/>
          <w:szCs w:val="24"/>
        </w:rPr>
        <w:t xml:space="preserve">будет знать – базовые понятия нотной грамоты; инструменты симфонического оркестра, банки тембров клавишного синтезатора; базовые элементы аранжировки, строение музыкальной фактуры; способы исполнения музыки с </w:t>
      </w:r>
      <w:proofErr w:type="spellStart"/>
      <w:r w:rsidRPr="008E0C75">
        <w:rPr>
          <w:rFonts w:cs="Times New Roman"/>
          <w:szCs w:val="24"/>
        </w:rPr>
        <w:t>автоаккомпанементом</w:t>
      </w:r>
      <w:proofErr w:type="spellEnd"/>
      <w:r w:rsidRPr="008E0C75">
        <w:rPr>
          <w:rFonts w:cs="Times New Roman"/>
          <w:szCs w:val="24"/>
        </w:rPr>
        <w:t xml:space="preserve"> и его отдельными частями; основные виды аккордов, особенности гомофонного и полифонического музыкального изложения, особенности стилистики различных музыкальных направлений и отдельных этапов развития музыкального искусства; основные функции музыкальных компьютерных программ; </w:t>
      </w:r>
    </w:p>
    <w:p w:rsidR="00EC2A2E" w:rsidRPr="008E0C75" w:rsidRDefault="00EC2A2E" w:rsidP="00EC2A2E">
      <w:pPr>
        <w:ind w:firstLine="570"/>
        <w:jc w:val="both"/>
        <w:rPr>
          <w:rFonts w:cs="Times New Roman"/>
          <w:szCs w:val="24"/>
        </w:rPr>
      </w:pPr>
      <w:proofErr w:type="gramStart"/>
      <w:r w:rsidRPr="008E0C75">
        <w:rPr>
          <w:rFonts w:cs="Times New Roman"/>
          <w:szCs w:val="24"/>
        </w:rPr>
        <w:t>будет</w:t>
      </w:r>
      <w:proofErr w:type="gramEnd"/>
      <w:r w:rsidRPr="008E0C75">
        <w:rPr>
          <w:rFonts w:cs="Times New Roman"/>
          <w:szCs w:val="24"/>
        </w:rPr>
        <w:t xml:space="preserve"> уметь – читать с листа несложные пьесы для двух рук в скрипичном и басовом ключе; исполнять произведения уровня 2-3 класса (по академической фортепианной методике) с </w:t>
      </w:r>
      <w:proofErr w:type="spellStart"/>
      <w:r w:rsidRPr="008E0C75">
        <w:rPr>
          <w:rFonts w:cs="Times New Roman"/>
          <w:szCs w:val="24"/>
        </w:rPr>
        <w:t>автоаккомпанементом</w:t>
      </w:r>
      <w:proofErr w:type="spellEnd"/>
      <w:r w:rsidRPr="008E0C75">
        <w:rPr>
          <w:rFonts w:cs="Times New Roman"/>
          <w:szCs w:val="24"/>
        </w:rPr>
        <w:t xml:space="preserve"> и без; играть сольно, в ансамбле; использовать главные функции синтезатора; играть аккордовые последовательности; импровизировать вне и в тональности; </w:t>
      </w:r>
    </w:p>
    <w:p w:rsidR="00EC2A2E" w:rsidRPr="008E0C75" w:rsidRDefault="00EC2A2E" w:rsidP="00EC2A2E">
      <w:pPr>
        <w:ind w:firstLine="570"/>
        <w:jc w:val="both"/>
        <w:rPr>
          <w:rFonts w:cs="Times New Roman"/>
          <w:szCs w:val="24"/>
        </w:rPr>
      </w:pPr>
      <w:proofErr w:type="gramStart"/>
      <w:r w:rsidRPr="008E0C75">
        <w:rPr>
          <w:rFonts w:cs="Times New Roman"/>
          <w:szCs w:val="24"/>
        </w:rPr>
        <w:t>у</w:t>
      </w:r>
      <w:proofErr w:type="gramEnd"/>
      <w:r w:rsidRPr="008E0C75">
        <w:rPr>
          <w:rFonts w:cs="Times New Roman"/>
          <w:szCs w:val="24"/>
        </w:rPr>
        <w:t xml:space="preserve"> него будут развиты – технические навыки исполнения на соответствующем уровне; творческая активность и изобретательность; навыки публичного исполнения разученного произведения; навыки оперативного использования функций синтезатора в ходе исполнения произведения;</w:t>
      </w:r>
    </w:p>
    <w:p w:rsidR="00EC2A2E" w:rsidRPr="008E0C75" w:rsidRDefault="00EC2A2E" w:rsidP="00EC2A2E">
      <w:pPr>
        <w:ind w:firstLine="570"/>
        <w:jc w:val="both"/>
        <w:rPr>
          <w:rFonts w:cs="Times New Roman"/>
          <w:szCs w:val="24"/>
        </w:rPr>
      </w:pPr>
      <w:proofErr w:type="gramStart"/>
      <w:r w:rsidRPr="008E0C75">
        <w:rPr>
          <w:rFonts w:cs="Times New Roman"/>
          <w:szCs w:val="24"/>
        </w:rPr>
        <w:t>будет</w:t>
      </w:r>
      <w:proofErr w:type="gramEnd"/>
      <w:r w:rsidRPr="008E0C75">
        <w:rPr>
          <w:rFonts w:cs="Times New Roman"/>
          <w:szCs w:val="24"/>
        </w:rPr>
        <w:t xml:space="preserve"> обладать следующими качествами – любовь и уважение к национальному искусству; бережное сохранение культурных традиций своего народа; интерес к исследовательской деятельности; желание презентовать результаты своей работы окружающим; потребность в самообразовании и дальнейшем развитии умений и навыков в области электронно-музыкального творчества; любовь к слушанию,  исполнению музыки.</w:t>
      </w:r>
    </w:p>
    <w:p w:rsidR="00BB2CCB" w:rsidRPr="008E0C75" w:rsidRDefault="00BB2CCB" w:rsidP="00797C84">
      <w:pPr>
        <w:jc w:val="center"/>
        <w:rPr>
          <w:rFonts w:cs="Times New Roman"/>
          <w:b/>
          <w:szCs w:val="24"/>
        </w:rPr>
      </w:pPr>
    </w:p>
    <w:sectPr w:rsidR="00BB2CCB" w:rsidRPr="008E0C75" w:rsidSect="00465734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88B" w:rsidRPr="005C4E4E" w:rsidRDefault="00D9288B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D9288B" w:rsidRPr="005C4E4E" w:rsidRDefault="00D9288B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C75" w:rsidRDefault="006021F0">
    <w:pPr>
      <w:pStyle w:val="ab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4337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8E0C75" w:rsidRDefault="008E0C75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021F0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8E0C75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21F0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88B" w:rsidRPr="005C4E4E" w:rsidRDefault="00D9288B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D9288B" w:rsidRPr="005C4E4E" w:rsidRDefault="00D9288B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14339"/>
    <o:shapelayout v:ext="edit">
      <o:idmap v:ext="edit" data="1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07D09"/>
    <w:rsid w:val="00027B8E"/>
    <w:rsid w:val="000329FC"/>
    <w:rsid w:val="00046BDD"/>
    <w:rsid w:val="000609A6"/>
    <w:rsid w:val="00060B41"/>
    <w:rsid w:val="00075C37"/>
    <w:rsid w:val="00076776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F0569"/>
    <w:rsid w:val="001F2239"/>
    <w:rsid w:val="002139B8"/>
    <w:rsid w:val="0022017A"/>
    <w:rsid w:val="00220CE3"/>
    <w:rsid w:val="00223C8A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6D5D"/>
    <w:rsid w:val="002C716C"/>
    <w:rsid w:val="002C745F"/>
    <w:rsid w:val="002D19AC"/>
    <w:rsid w:val="00305F81"/>
    <w:rsid w:val="00316572"/>
    <w:rsid w:val="00327D91"/>
    <w:rsid w:val="00335AF7"/>
    <w:rsid w:val="003411FB"/>
    <w:rsid w:val="00341EA2"/>
    <w:rsid w:val="003469B4"/>
    <w:rsid w:val="00353743"/>
    <w:rsid w:val="00361354"/>
    <w:rsid w:val="003707DE"/>
    <w:rsid w:val="00382DE7"/>
    <w:rsid w:val="00387F4E"/>
    <w:rsid w:val="00391F5B"/>
    <w:rsid w:val="003A61FE"/>
    <w:rsid w:val="003B6B98"/>
    <w:rsid w:val="003C19B7"/>
    <w:rsid w:val="003D4E1E"/>
    <w:rsid w:val="003D74A7"/>
    <w:rsid w:val="003E1833"/>
    <w:rsid w:val="003E2E80"/>
    <w:rsid w:val="003F6D10"/>
    <w:rsid w:val="00401E0A"/>
    <w:rsid w:val="00404A7D"/>
    <w:rsid w:val="004067E9"/>
    <w:rsid w:val="00441279"/>
    <w:rsid w:val="00445CA2"/>
    <w:rsid w:val="0045362C"/>
    <w:rsid w:val="0046106A"/>
    <w:rsid w:val="00461910"/>
    <w:rsid w:val="00465734"/>
    <w:rsid w:val="004850A3"/>
    <w:rsid w:val="004A3CF4"/>
    <w:rsid w:val="004A716F"/>
    <w:rsid w:val="004C66E8"/>
    <w:rsid w:val="004D128D"/>
    <w:rsid w:val="004D7D91"/>
    <w:rsid w:val="004E14AF"/>
    <w:rsid w:val="004F2393"/>
    <w:rsid w:val="004F5AAF"/>
    <w:rsid w:val="0050787A"/>
    <w:rsid w:val="0052483B"/>
    <w:rsid w:val="00543681"/>
    <w:rsid w:val="00544309"/>
    <w:rsid w:val="00545A6E"/>
    <w:rsid w:val="005470F0"/>
    <w:rsid w:val="0056031A"/>
    <w:rsid w:val="005A2294"/>
    <w:rsid w:val="005A2A36"/>
    <w:rsid w:val="005B58AE"/>
    <w:rsid w:val="005C4E4E"/>
    <w:rsid w:val="00600930"/>
    <w:rsid w:val="006021F0"/>
    <w:rsid w:val="00603CDA"/>
    <w:rsid w:val="00630175"/>
    <w:rsid w:val="00636297"/>
    <w:rsid w:val="006555B3"/>
    <w:rsid w:val="006B36C5"/>
    <w:rsid w:val="006D73E2"/>
    <w:rsid w:val="006F1920"/>
    <w:rsid w:val="006F3763"/>
    <w:rsid w:val="006F5A48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31A3"/>
    <w:rsid w:val="0079787B"/>
    <w:rsid w:val="00797C84"/>
    <w:rsid w:val="007B092A"/>
    <w:rsid w:val="007E1332"/>
    <w:rsid w:val="007E4CBA"/>
    <w:rsid w:val="007F06BD"/>
    <w:rsid w:val="007F1DA0"/>
    <w:rsid w:val="007F5D7A"/>
    <w:rsid w:val="007F772D"/>
    <w:rsid w:val="008215A6"/>
    <w:rsid w:val="00835F48"/>
    <w:rsid w:val="0084500F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E0C75"/>
    <w:rsid w:val="008F38D2"/>
    <w:rsid w:val="00906CD5"/>
    <w:rsid w:val="009070E4"/>
    <w:rsid w:val="00911E32"/>
    <w:rsid w:val="009121B0"/>
    <w:rsid w:val="00916008"/>
    <w:rsid w:val="0092100A"/>
    <w:rsid w:val="00947C66"/>
    <w:rsid w:val="009667D3"/>
    <w:rsid w:val="00980621"/>
    <w:rsid w:val="009A7E04"/>
    <w:rsid w:val="009C38FC"/>
    <w:rsid w:val="009D40C8"/>
    <w:rsid w:val="009D4770"/>
    <w:rsid w:val="009E75A0"/>
    <w:rsid w:val="009F50D7"/>
    <w:rsid w:val="009F699A"/>
    <w:rsid w:val="00A14DB7"/>
    <w:rsid w:val="00A2408A"/>
    <w:rsid w:val="00A31653"/>
    <w:rsid w:val="00A3169D"/>
    <w:rsid w:val="00A5236B"/>
    <w:rsid w:val="00A76F3E"/>
    <w:rsid w:val="00AA64F9"/>
    <w:rsid w:val="00AC576F"/>
    <w:rsid w:val="00AD0868"/>
    <w:rsid w:val="00AE21C2"/>
    <w:rsid w:val="00AE3024"/>
    <w:rsid w:val="00AE767C"/>
    <w:rsid w:val="00B40F8A"/>
    <w:rsid w:val="00B57AE5"/>
    <w:rsid w:val="00B9347C"/>
    <w:rsid w:val="00B9411F"/>
    <w:rsid w:val="00BB2CCB"/>
    <w:rsid w:val="00C20AB4"/>
    <w:rsid w:val="00C21805"/>
    <w:rsid w:val="00C37F10"/>
    <w:rsid w:val="00C40CF5"/>
    <w:rsid w:val="00C5275C"/>
    <w:rsid w:val="00C55A9D"/>
    <w:rsid w:val="00C65384"/>
    <w:rsid w:val="00C82711"/>
    <w:rsid w:val="00CB7261"/>
    <w:rsid w:val="00CE5A5F"/>
    <w:rsid w:val="00D12EBA"/>
    <w:rsid w:val="00D1637B"/>
    <w:rsid w:val="00D2060B"/>
    <w:rsid w:val="00D23F27"/>
    <w:rsid w:val="00D43074"/>
    <w:rsid w:val="00D46D42"/>
    <w:rsid w:val="00D63F0F"/>
    <w:rsid w:val="00D70396"/>
    <w:rsid w:val="00D742FE"/>
    <w:rsid w:val="00D82EBB"/>
    <w:rsid w:val="00D91554"/>
    <w:rsid w:val="00D9288B"/>
    <w:rsid w:val="00DA1096"/>
    <w:rsid w:val="00DC0795"/>
    <w:rsid w:val="00DD1EA9"/>
    <w:rsid w:val="00DD47C1"/>
    <w:rsid w:val="00DD7B5C"/>
    <w:rsid w:val="00DE5409"/>
    <w:rsid w:val="00DF585C"/>
    <w:rsid w:val="00E03D35"/>
    <w:rsid w:val="00E21D4C"/>
    <w:rsid w:val="00E2751E"/>
    <w:rsid w:val="00E324CF"/>
    <w:rsid w:val="00E40F4E"/>
    <w:rsid w:val="00E933A7"/>
    <w:rsid w:val="00EC2A2E"/>
    <w:rsid w:val="00ED114F"/>
    <w:rsid w:val="00ED4B40"/>
    <w:rsid w:val="00ED5697"/>
    <w:rsid w:val="00EE2FD9"/>
    <w:rsid w:val="00EE69A6"/>
    <w:rsid w:val="00F00ADE"/>
    <w:rsid w:val="00F07A10"/>
    <w:rsid w:val="00F2321C"/>
    <w:rsid w:val="00F34113"/>
    <w:rsid w:val="00F34256"/>
    <w:rsid w:val="00F37062"/>
    <w:rsid w:val="00F44653"/>
    <w:rsid w:val="00F50EC7"/>
    <w:rsid w:val="00F54F64"/>
    <w:rsid w:val="00F57FE8"/>
    <w:rsid w:val="00F8182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9"/>
    <o:shapelayout v:ext="edit">
      <o:idmap v:ext="edit" data="1"/>
    </o:shapelayout>
  </w:shapeDefaults>
  <w:decimalSymbol w:val=","/>
  <w:listSeparator w:val=";"/>
  <w15:docId w15:val="{3575F665-6546-4E18-A81B-BB3B31DAE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11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CF70F-1127-47AB-90E5-AB6F2C92E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1635</Words>
  <Characters>9323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10</cp:revision>
  <cp:lastPrinted>2018-08-20T14:05:00Z</cp:lastPrinted>
  <dcterms:created xsi:type="dcterms:W3CDTF">2020-05-19T18:47:00Z</dcterms:created>
  <dcterms:modified xsi:type="dcterms:W3CDTF">2021-06-21T06:42:00Z</dcterms:modified>
</cp:coreProperties>
</file>